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601" w:type="dxa"/>
        <w:tblLayout w:type="fixed"/>
        <w:tblLook w:val="01E0"/>
      </w:tblPr>
      <w:tblGrid>
        <w:gridCol w:w="4396"/>
        <w:gridCol w:w="6239"/>
      </w:tblGrid>
      <w:tr w:rsidR="00ED7FA8" w:rsidRPr="00ED7FA8" w:rsidTr="00ED7FA8">
        <w:trPr>
          <w:trHeight w:val="1257"/>
        </w:trPr>
        <w:tc>
          <w:tcPr>
            <w:tcW w:w="4395" w:type="dxa"/>
          </w:tcPr>
          <w:p w:rsidR="00ED7FA8" w:rsidRPr="00ED7FA8" w:rsidRDefault="00ED7FA8" w:rsidP="00ED7FA8">
            <w:pPr>
              <w:spacing w:after="0" w:line="240" w:lineRule="auto"/>
              <w:jc w:val="center"/>
              <w:rPr>
                <w:rFonts w:ascii="Times New Roman" w:eastAsia="Times New Roman" w:hAnsi="Times New Roman" w:cs="Times New Roman"/>
                <w:sz w:val="28"/>
                <w:szCs w:val="28"/>
                <w:lang w:val="pt-BR"/>
              </w:rPr>
            </w:pPr>
            <w:r w:rsidRPr="00ED7FA8">
              <w:rPr>
                <w:rFonts w:ascii="Times New Roman" w:hAnsi="Times New Roman" w:cs="Times New Roman"/>
                <w:sz w:val="28"/>
                <w:szCs w:val="28"/>
                <w:lang w:val="pt-BR"/>
              </w:rPr>
              <w:t>UBND HUYỆN GIA LỘC</w:t>
            </w:r>
          </w:p>
          <w:p w:rsidR="00ED7FA8" w:rsidRPr="00ED7FA8" w:rsidRDefault="00ED7FA8" w:rsidP="00ED7FA8">
            <w:pPr>
              <w:spacing w:after="0" w:line="240" w:lineRule="auto"/>
              <w:jc w:val="center"/>
              <w:rPr>
                <w:rFonts w:ascii="Times New Roman" w:hAnsi="Times New Roman" w:cs="Times New Roman"/>
                <w:b/>
                <w:sz w:val="28"/>
                <w:szCs w:val="28"/>
                <w:lang w:val="pt-BR"/>
              </w:rPr>
            </w:pPr>
            <w:r w:rsidRPr="00ED7FA8">
              <w:rPr>
                <w:rFonts w:ascii="Times New Roman" w:hAnsi="Times New Roman" w:cs="Times New Roman"/>
                <w:b/>
                <w:sz w:val="28"/>
                <w:szCs w:val="28"/>
                <w:lang w:val="pt-BR"/>
              </w:rPr>
              <w:t>TRƯỜNG MN TRÙNG KHÁNH</w:t>
            </w:r>
          </w:p>
          <w:p w:rsidR="00ED7FA8" w:rsidRPr="00ED7FA8" w:rsidRDefault="00ED7FA8" w:rsidP="00ED7FA8">
            <w:pPr>
              <w:spacing w:after="0" w:line="240" w:lineRule="auto"/>
              <w:jc w:val="center"/>
              <w:rPr>
                <w:rFonts w:ascii="Times New Roman" w:hAnsi="Times New Roman" w:cs="Times New Roman"/>
                <w:b/>
                <w:sz w:val="28"/>
                <w:szCs w:val="28"/>
                <w:lang w:val="pt-BR"/>
              </w:rPr>
            </w:pPr>
            <w:r w:rsidRPr="00ED7FA8">
              <w:rPr>
                <w:rFonts w:ascii="Times New Roman" w:hAnsi="Times New Roman" w:cs="Times New Roman"/>
                <w:sz w:val="28"/>
                <w:szCs w:val="28"/>
              </w:rPr>
              <w:pict>
                <v:line id="_x0000_s1028" style="position:absolute;left:0;text-align:left;z-index:251658240" from="50.6pt,2.45pt" to="114.95pt,2.45pt"/>
              </w:pict>
            </w:r>
          </w:p>
          <w:p w:rsidR="00ED7FA8" w:rsidRPr="00ED7FA8" w:rsidRDefault="00ED7FA8" w:rsidP="00ED7FA8">
            <w:pPr>
              <w:spacing w:after="0" w:line="240" w:lineRule="auto"/>
              <w:jc w:val="center"/>
              <w:rPr>
                <w:rFonts w:ascii="Times New Roman" w:eastAsia="Times New Roman" w:hAnsi="Times New Roman" w:cs="Times New Roman"/>
                <w:sz w:val="28"/>
                <w:szCs w:val="28"/>
              </w:rPr>
            </w:pPr>
            <w:r w:rsidRPr="00ED7FA8">
              <w:rPr>
                <w:rFonts w:ascii="Times New Roman" w:hAnsi="Times New Roman" w:cs="Times New Roman"/>
                <w:sz w:val="28"/>
                <w:szCs w:val="28"/>
              </w:rPr>
              <w:t>Số: 7 /QĐ-MNTK</w:t>
            </w:r>
          </w:p>
        </w:tc>
        <w:tc>
          <w:tcPr>
            <w:tcW w:w="6237" w:type="dxa"/>
          </w:tcPr>
          <w:p w:rsidR="00ED7FA8" w:rsidRPr="00ED7FA8" w:rsidRDefault="00ED7FA8" w:rsidP="00ED7FA8">
            <w:pPr>
              <w:spacing w:after="0" w:line="240" w:lineRule="auto"/>
              <w:jc w:val="center"/>
              <w:rPr>
                <w:rFonts w:ascii="Times New Roman" w:eastAsia="Times New Roman" w:hAnsi="Times New Roman" w:cs="Times New Roman"/>
                <w:b/>
                <w:bCs/>
                <w:sz w:val="28"/>
                <w:szCs w:val="28"/>
              </w:rPr>
            </w:pPr>
            <w:r w:rsidRPr="00ED7FA8">
              <w:rPr>
                <w:rFonts w:ascii="Times New Roman" w:hAnsi="Times New Roman" w:cs="Times New Roman"/>
                <w:b/>
                <w:bCs/>
                <w:sz w:val="28"/>
                <w:szCs w:val="28"/>
              </w:rPr>
              <w:t>CỘNG HOÀ XÃ HỘI CHỦ NGHĨA VIỆT NAM</w:t>
            </w:r>
          </w:p>
          <w:p w:rsidR="00ED7FA8" w:rsidRPr="00ED7FA8" w:rsidRDefault="00ED7FA8" w:rsidP="00ED7FA8">
            <w:pPr>
              <w:spacing w:after="0" w:line="240" w:lineRule="auto"/>
              <w:jc w:val="center"/>
              <w:rPr>
                <w:rFonts w:ascii="Times New Roman" w:hAnsi="Times New Roman" w:cs="Times New Roman"/>
                <w:b/>
                <w:bCs/>
                <w:sz w:val="28"/>
                <w:szCs w:val="28"/>
              </w:rPr>
            </w:pPr>
            <w:r w:rsidRPr="00ED7FA8">
              <w:rPr>
                <w:rFonts w:ascii="Times New Roman" w:hAnsi="Times New Roman" w:cs="Times New Roman"/>
                <w:b/>
                <w:bCs/>
                <w:sz w:val="28"/>
                <w:szCs w:val="28"/>
              </w:rPr>
              <w:t>Độc lập - Tự do - Hạnh phúc</w:t>
            </w:r>
          </w:p>
          <w:p w:rsidR="00ED7FA8" w:rsidRPr="00ED7FA8" w:rsidRDefault="00ED7FA8" w:rsidP="00ED7FA8">
            <w:pPr>
              <w:spacing w:after="0" w:line="240" w:lineRule="auto"/>
              <w:jc w:val="center"/>
              <w:rPr>
                <w:rFonts w:ascii="Times New Roman" w:hAnsi="Times New Roman" w:cs="Times New Roman"/>
                <w:sz w:val="28"/>
                <w:szCs w:val="28"/>
              </w:rPr>
            </w:pPr>
            <w:r w:rsidRPr="00ED7FA8">
              <w:rPr>
                <w:rFonts w:ascii="Times New Roman" w:hAnsi="Times New Roman" w:cs="Times New Roman"/>
                <w:sz w:val="28"/>
                <w:szCs w:val="28"/>
              </w:rPr>
              <w:pict>
                <v:line id="_x0000_s1027" style="position:absolute;left:0;text-align:left;z-index:251658240" from="64.3pt,2.45pt" to="238.5pt,2.45pt"/>
              </w:pict>
            </w:r>
          </w:p>
          <w:p w:rsidR="00ED7FA8" w:rsidRPr="00ED7FA8" w:rsidRDefault="00ED7FA8" w:rsidP="00ED7FA8">
            <w:pPr>
              <w:spacing w:after="0" w:line="240" w:lineRule="auto"/>
              <w:jc w:val="center"/>
              <w:rPr>
                <w:rFonts w:ascii="Times New Roman" w:eastAsia="Times New Roman" w:hAnsi="Times New Roman" w:cs="Times New Roman"/>
                <w:i/>
                <w:iCs/>
                <w:sz w:val="28"/>
                <w:szCs w:val="28"/>
              </w:rPr>
            </w:pPr>
            <w:r w:rsidRPr="00ED7FA8">
              <w:rPr>
                <w:rFonts w:ascii="Times New Roman" w:hAnsi="Times New Roman" w:cs="Times New Roman"/>
                <w:i/>
                <w:iCs/>
                <w:sz w:val="28"/>
                <w:szCs w:val="28"/>
              </w:rPr>
              <w:t>Yết Kiêu, ngày  8  tháng 8  năm 2023</w:t>
            </w:r>
          </w:p>
        </w:tc>
      </w:tr>
    </w:tbl>
    <w:p w:rsidR="00ED7FA8" w:rsidRPr="00ED7FA8" w:rsidRDefault="00ED7FA8" w:rsidP="00ED7FA8">
      <w:pPr>
        <w:pStyle w:val="NormalWeb"/>
        <w:shd w:val="clear" w:color="auto" w:fill="FFFFFF"/>
        <w:spacing w:before="0" w:beforeAutospacing="0" w:after="0" w:afterAutospacing="0"/>
        <w:jc w:val="both"/>
        <w:rPr>
          <w:b/>
          <w:bCs/>
          <w:sz w:val="28"/>
          <w:szCs w:val="28"/>
        </w:rPr>
      </w:pPr>
    </w:p>
    <w:p w:rsidR="00ED7FA8" w:rsidRPr="00ED7FA8" w:rsidRDefault="00ED7FA8" w:rsidP="00ED7FA8">
      <w:pPr>
        <w:spacing w:after="0" w:line="240" w:lineRule="auto"/>
        <w:jc w:val="center"/>
        <w:rPr>
          <w:rFonts w:ascii="Times New Roman" w:hAnsi="Times New Roman" w:cs="Times New Roman"/>
          <w:sz w:val="28"/>
          <w:szCs w:val="28"/>
          <w:lang w:val="fr-FR"/>
        </w:rPr>
      </w:pPr>
    </w:p>
    <w:tbl>
      <w:tblPr>
        <w:tblW w:w="10046" w:type="dxa"/>
        <w:jc w:val="center"/>
        <w:tblInd w:w="-360" w:type="dxa"/>
        <w:tblLook w:val="01E0"/>
      </w:tblPr>
      <w:tblGrid>
        <w:gridCol w:w="3913"/>
        <w:gridCol w:w="6133"/>
      </w:tblGrid>
      <w:tr w:rsidR="00ED7FA8" w:rsidRPr="00ED7FA8" w:rsidTr="00ED7FA8">
        <w:trPr>
          <w:jc w:val="center"/>
        </w:trPr>
        <w:tc>
          <w:tcPr>
            <w:tcW w:w="3913" w:type="dxa"/>
            <w:hideMark/>
          </w:tcPr>
          <w:p w:rsidR="00ED7FA8" w:rsidRPr="00ED7FA8" w:rsidRDefault="00ED7FA8" w:rsidP="00ED7FA8">
            <w:pPr>
              <w:spacing w:after="0" w:line="240" w:lineRule="auto"/>
              <w:rPr>
                <w:rFonts w:ascii="Times New Roman" w:hAnsi="Times New Roman" w:cs="Times New Roman"/>
                <w:sz w:val="28"/>
                <w:szCs w:val="28"/>
              </w:rPr>
            </w:pPr>
          </w:p>
        </w:tc>
        <w:tc>
          <w:tcPr>
            <w:tcW w:w="6133" w:type="dxa"/>
            <w:hideMark/>
          </w:tcPr>
          <w:p w:rsidR="00ED7FA8" w:rsidRPr="00ED7FA8" w:rsidRDefault="00ED7FA8" w:rsidP="00ED7FA8">
            <w:pPr>
              <w:spacing w:after="0" w:line="240" w:lineRule="auto"/>
              <w:rPr>
                <w:rFonts w:ascii="Times New Roman" w:hAnsi="Times New Roman" w:cs="Times New Roman"/>
                <w:sz w:val="28"/>
                <w:szCs w:val="28"/>
              </w:rPr>
            </w:pPr>
          </w:p>
        </w:tc>
      </w:tr>
    </w:tbl>
    <w:p w:rsidR="00ED7FA8" w:rsidRPr="00ED7FA8" w:rsidRDefault="00ED7FA8" w:rsidP="00ED7FA8">
      <w:pPr>
        <w:keepNext/>
        <w:spacing w:after="0" w:line="240" w:lineRule="auto"/>
        <w:jc w:val="center"/>
        <w:outlineLvl w:val="2"/>
        <w:rPr>
          <w:rFonts w:ascii="Times New Roman" w:eastAsia="Times New Roman" w:hAnsi="Times New Roman" w:cs="Times New Roman"/>
          <w:b/>
          <w:bCs/>
          <w:sz w:val="28"/>
          <w:szCs w:val="28"/>
        </w:rPr>
      </w:pPr>
      <w:r w:rsidRPr="00ED7FA8">
        <w:rPr>
          <w:rFonts w:ascii="Times New Roman" w:hAnsi="Times New Roman" w:cs="Times New Roman"/>
          <w:b/>
          <w:bCs/>
          <w:sz w:val="28"/>
          <w:szCs w:val="28"/>
        </w:rPr>
        <w:t>QUYẾT ĐỊNH</w:t>
      </w:r>
    </w:p>
    <w:p w:rsidR="00ED7FA8" w:rsidRPr="00ED7FA8" w:rsidRDefault="00ED7FA8" w:rsidP="00ED7FA8">
      <w:pPr>
        <w:spacing w:after="0" w:line="240" w:lineRule="auto"/>
        <w:ind w:firstLine="357"/>
        <w:jc w:val="center"/>
        <w:rPr>
          <w:rFonts w:ascii="Times New Roman" w:hAnsi="Times New Roman" w:cs="Times New Roman"/>
          <w:b/>
          <w:bCs/>
          <w:iCs/>
          <w:sz w:val="28"/>
          <w:szCs w:val="28"/>
        </w:rPr>
      </w:pPr>
      <w:r w:rsidRPr="00ED7FA8">
        <w:rPr>
          <w:rFonts w:ascii="Times New Roman" w:hAnsi="Times New Roman" w:cs="Times New Roman"/>
          <w:b/>
          <w:bCs/>
          <w:iCs/>
          <w:sz w:val="28"/>
          <w:szCs w:val="28"/>
        </w:rPr>
        <w:t>Về việc thành lập hội đồng tuyển sinh vào trường Mầm non</w:t>
      </w:r>
    </w:p>
    <w:p w:rsidR="00ED7FA8" w:rsidRPr="00ED7FA8" w:rsidRDefault="00ED7FA8" w:rsidP="00ED7FA8">
      <w:pPr>
        <w:spacing w:after="0" w:line="240" w:lineRule="auto"/>
        <w:ind w:firstLine="357"/>
        <w:jc w:val="center"/>
        <w:rPr>
          <w:rFonts w:ascii="Times New Roman" w:hAnsi="Times New Roman" w:cs="Times New Roman"/>
          <w:b/>
          <w:bCs/>
          <w:i/>
          <w:iCs/>
          <w:sz w:val="28"/>
          <w:szCs w:val="28"/>
        </w:rPr>
      </w:pPr>
      <w:r w:rsidRPr="00ED7FA8">
        <w:rPr>
          <w:rFonts w:ascii="Times New Roman" w:hAnsi="Times New Roman" w:cs="Times New Roman"/>
          <w:b/>
          <w:bCs/>
          <w:iCs/>
          <w:sz w:val="28"/>
          <w:szCs w:val="28"/>
        </w:rPr>
        <w:t>Năm học 2023-2024</w:t>
      </w:r>
    </w:p>
    <w:p w:rsidR="00ED7FA8" w:rsidRPr="00ED7FA8" w:rsidRDefault="00ED7FA8" w:rsidP="00ED7FA8">
      <w:pPr>
        <w:spacing w:after="0" w:line="240" w:lineRule="auto"/>
        <w:ind w:firstLine="360"/>
        <w:jc w:val="center"/>
        <w:rPr>
          <w:rFonts w:ascii="Times New Roman" w:hAnsi="Times New Roman" w:cs="Times New Roman"/>
          <w:b/>
          <w:sz w:val="28"/>
          <w:szCs w:val="28"/>
        </w:rPr>
      </w:pPr>
      <w:r w:rsidRPr="00ED7FA8">
        <w:rPr>
          <w:rFonts w:ascii="Times New Roman" w:hAnsi="Times New Roman" w:cs="Times New Roman"/>
          <w:sz w:val="28"/>
          <w:szCs w:val="28"/>
        </w:rPr>
        <w:pict>
          <v:line id="Straight Connector 6" o:spid="_x0000_s1026" style="position:absolute;left:0;text-align:left;z-index:251658240;visibility:visible" from="196.2pt,.1pt" to="31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jf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"/>
        </w:pict>
      </w:r>
    </w:p>
    <w:p w:rsidR="00ED7FA8" w:rsidRPr="00ED7FA8" w:rsidRDefault="00ED7FA8" w:rsidP="00ED7FA8">
      <w:pPr>
        <w:pStyle w:val="body1"/>
        <w:shd w:val="clear" w:color="auto" w:fill="FFFFFF"/>
        <w:spacing w:before="0" w:beforeAutospacing="0" w:after="0" w:afterAutospacing="0"/>
        <w:ind w:firstLine="720"/>
        <w:jc w:val="both"/>
        <w:rPr>
          <w:sz w:val="28"/>
          <w:szCs w:val="28"/>
        </w:rPr>
      </w:pPr>
      <w:r w:rsidRPr="00ED7FA8">
        <w:rPr>
          <w:sz w:val="28"/>
          <w:szCs w:val="28"/>
          <w:bdr w:val="none" w:sz="0" w:space="0" w:color="auto" w:frame="1"/>
        </w:rPr>
        <w:t xml:space="preserve">Căn cứ vào Thông tư ban hành Điều lệ trường mầm non số 22/2020/TT-BGDĐT ngày 31/12/2020 </w:t>
      </w:r>
      <w:r w:rsidRPr="00ED7FA8">
        <w:rPr>
          <w:sz w:val="28"/>
          <w:szCs w:val="28"/>
        </w:rPr>
        <w:t>của Bộ trưởng Bộ giáo dục và đào tạo.</w:t>
      </w:r>
    </w:p>
    <w:p w:rsidR="00ED7FA8" w:rsidRPr="00ED7FA8" w:rsidRDefault="00ED7FA8" w:rsidP="00ED7FA8">
      <w:pPr>
        <w:pStyle w:val="body1"/>
        <w:shd w:val="clear" w:color="auto" w:fill="FFFFFF"/>
        <w:spacing w:before="0" w:beforeAutospacing="0" w:after="0" w:afterAutospacing="0"/>
        <w:ind w:firstLine="720"/>
        <w:jc w:val="both"/>
        <w:rPr>
          <w:sz w:val="28"/>
          <w:szCs w:val="28"/>
          <w:bdr w:val="none" w:sz="0" w:space="0" w:color="auto" w:frame="1"/>
        </w:rPr>
      </w:pPr>
      <w:r w:rsidRPr="00ED7FA8">
        <w:rPr>
          <w:sz w:val="28"/>
          <w:szCs w:val="28"/>
        </w:rPr>
        <w:t>Căn cứ vào công văn số:</w:t>
      </w:r>
      <w:r w:rsidRPr="00ED7FA8">
        <w:rPr>
          <w:i/>
          <w:sz w:val="28"/>
          <w:szCs w:val="28"/>
        </w:rPr>
        <w:t xml:space="preserve"> </w:t>
      </w:r>
      <w:r w:rsidRPr="00ED7FA8">
        <w:rPr>
          <w:sz w:val="28"/>
          <w:szCs w:val="28"/>
        </w:rPr>
        <w:t>112/CV-PGDĐT-GDMN ngày 25 tháng 5 năm 2023 của Phòng giáo dục và Đào tạo huyện Gia Lộc về việc bồi dưỡng thường xuyên cho CBQL,GVMN và tổ chức hoạt động hè, chuẩn bị các điều kiện cho năm học 2023-2024;</w:t>
      </w:r>
    </w:p>
    <w:p w:rsidR="00ED7FA8" w:rsidRPr="00ED7FA8" w:rsidRDefault="00ED7FA8" w:rsidP="00ED7FA8">
      <w:pPr>
        <w:shd w:val="clear" w:color="auto" w:fill="FFFFFF"/>
        <w:spacing w:after="0" w:line="240" w:lineRule="auto"/>
        <w:ind w:firstLine="720"/>
        <w:jc w:val="both"/>
        <w:rPr>
          <w:rFonts w:ascii="Times New Roman" w:hAnsi="Times New Roman" w:cs="Times New Roman"/>
          <w:sz w:val="28"/>
          <w:szCs w:val="28"/>
          <w:bdr w:val="none" w:sz="0" w:space="0" w:color="auto" w:frame="1"/>
        </w:rPr>
      </w:pPr>
      <w:r w:rsidRPr="00ED7FA8">
        <w:rPr>
          <w:rFonts w:ascii="Times New Roman" w:hAnsi="Times New Roman" w:cs="Times New Roman"/>
          <w:sz w:val="28"/>
          <w:szCs w:val="28"/>
          <w:bdr w:val="none" w:sz="0" w:space="0" w:color="auto" w:frame="1"/>
        </w:rPr>
        <w:t>Căn cứ kết quả điều tra trẻ trong độ tuổi trên địa bàn của trường mầm non Trùng Khánh. Để chuẩn bị cho năm học 2023-2024;</w:t>
      </w:r>
    </w:p>
    <w:p w:rsidR="00ED7FA8" w:rsidRPr="00ED7FA8" w:rsidRDefault="00ED7FA8" w:rsidP="00ED7FA8">
      <w:pPr>
        <w:shd w:val="clear" w:color="auto" w:fill="FFFFFF"/>
        <w:spacing w:after="0" w:line="240" w:lineRule="auto"/>
        <w:ind w:firstLine="720"/>
        <w:jc w:val="both"/>
        <w:rPr>
          <w:rFonts w:ascii="Times New Roman" w:hAnsi="Times New Roman" w:cs="Times New Roman"/>
          <w:sz w:val="28"/>
          <w:szCs w:val="28"/>
          <w:bdr w:val="none" w:sz="0" w:space="0" w:color="auto" w:frame="1"/>
        </w:rPr>
      </w:pPr>
      <w:r w:rsidRPr="00ED7FA8">
        <w:rPr>
          <w:rFonts w:ascii="Times New Roman" w:hAnsi="Times New Roman" w:cs="Times New Roman"/>
          <w:sz w:val="28"/>
          <w:szCs w:val="28"/>
          <w:bdr w:val="none" w:sz="0" w:space="0" w:color="auto" w:frame="1"/>
        </w:rPr>
        <w:t>Căn cứ điều kiện thực tế của nhà trường.</w:t>
      </w:r>
    </w:p>
    <w:p w:rsidR="00ED7FA8" w:rsidRPr="00ED7FA8" w:rsidRDefault="00ED7FA8" w:rsidP="00ED7FA8">
      <w:pPr>
        <w:shd w:val="clear" w:color="auto" w:fill="FFFFFF"/>
        <w:spacing w:after="0" w:line="240" w:lineRule="auto"/>
        <w:ind w:firstLine="720"/>
        <w:jc w:val="both"/>
        <w:rPr>
          <w:rFonts w:ascii="Times New Roman" w:hAnsi="Times New Roman" w:cs="Times New Roman"/>
          <w:sz w:val="28"/>
          <w:szCs w:val="28"/>
          <w:shd w:val="clear" w:color="auto" w:fill="FFFFFF"/>
        </w:rPr>
      </w:pPr>
      <w:r w:rsidRPr="00ED7FA8">
        <w:rPr>
          <w:rFonts w:ascii="Times New Roman" w:hAnsi="Times New Roman" w:cs="Times New Roman"/>
          <w:sz w:val="28"/>
          <w:szCs w:val="28"/>
          <w:bdr w:val="none" w:sz="0" w:space="0" w:color="auto" w:frame="1"/>
        </w:rPr>
        <w:t xml:space="preserve">Căn cứ điều kiện thực tế của nhà trường. </w:t>
      </w:r>
      <w:r w:rsidRPr="00ED7FA8">
        <w:rPr>
          <w:rFonts w:ascii="Times New Roman" w:hAnsi="Times New Roman" w:cs="Times New Roman"/>
          <w:sz w:val="28"/>
          <w:szCs w:val="28"/>
          <w:shd w:val="clear" w:color="auto" w:fill="FFFFFF"/>
        </w:rPr>
        <w:t xml:space="preserve">Trường Mầm non </w:t>
      </w:r>
      <w:r w:rsidRPr="00ED7FA8">
        <w:rPr>
          <w:rFonts w:ascii="Times New Roman" w:hAnsi="Times New Roman" w:cs="Times New Roman"/>
          <w:sz w:val="28"/>
          <w:szCs w:val="28"/>
          <w:bdr w:val="none" w:sz="0" w:space="0" w:color="auto" w:frame="1"/>
        </w:rPr>
        <w:t>Trùng Khánh</w:t>
      </w:r>
    </w:p>
    <w:p w:rsidR="00ED7FA8" w:rsidRPr="00ED7FA8" w:rsidRDefault="00ED7FA8" w:rsidP="00ED7FA8">
      <w:pPr>
        <w:shd w:val="clear" w:color="auto" w:fill="FFFFFF"/>
        <w:spacing w:after="0" w:line="240" w:lineRule="auto"/>
        <w:ind w:firstLine="720"/>
        <w:jc w:val="both"/>
        <w:rPr>
          <w:rFonts w:ascii="Times New Roman" w:hAnsi="Times New Roman" w:cs="Times New Roman"/>
          <w:sz w:val="28"/>
          <w:szCs w:val="28"/>
          <w:shd w:val="clear" w:color="auto" w:fill="FFFFFF"/>
        </w:rPr>
      </w:pPr>
    </w:p>
    <w:p w:rsidR="00ED7FA8" w:rsidRPr="00ED7FA8" w:rsidRDefault="00ED7FA8" w:rsidP="00ED7FA8">
      <w:pPr>
        <w:shd w:val="clear" w:color="auto" w:fill="FFFFFF"/>
        <w:spacing w:after="0" w:line="240" w:lineRule="auto"/>
        <w:ind w:firstLine="720"/>
        <w:jc w:val="center"/>
        <w:rPr>
          <w:rFonts w:ascii="Times New Roman" w:hAnsi="Times New Roman" w:cs="Times New Roman"/>
          <w:b/>
          <w:i/>
          <w:sz w:val="28"/>
          <w:szCs w:val="28"/>
        </w:rPr>
      </w:pPr>
      <w:r w:rsidRPr="00ED7FA8">
        <w:rPr>
          <w:rFonts w:ascii="Times New Roman" w:hAnsi="Times New Roman" w:cs="Times New Roman"/>
          <w:b/>
          <w:sz w:val="28"/>
          <w:szCs w:val="28"/>
          <w:shd w:val="clear" w:color="auto" w:fill="FFFFFF"/>
        </w:rPr>
        <w:t>QUYẾT ĐỊNH</w:t>
      </w:r>
    </w:p>
    <w:p w:rsidR="00ED7FA8" w:rsidRPr="00ED7FA8" w:rsidRDefault="00ED7FA8" w:rsidP="00ED7FA8">
      <w:pPr>
        <w:spacing w:after="0" w:line="240" w:lineRule="auto"/>
        <w:ind w:firstLine="567"/>
        <w:jc w:val="both"/>
        <w:rPr>
          <w:rFonts w:ascii="Times New Roman" w:hAnsi="Times New Roman" w:cs="Times New Roman"/>
          <w:sz w:val="28"/>
          <w:szCs w:val="28"/>
        </w:rPr>
      </w:pPr>
      <w:r w:rsidRPr="00ED7FA8">
        <w:rPr>
          <w:rFonts w:ascii="Times New Roman" w:hAnsi="Times New Roman" w:cs="Times New Roman"/>
          <w:b/>
          <w:sz w:val="28"/>
          <w:szCs w:val="28"/>
        </w:rPr>
        <w:t>Điều 1:</w:t>
      </w:r>
      <w:r w:rsidRPr="00ED7FA8">
        <w:rPr>
          <w:rFonts w:ascii="Times New Roman" w:hAnsi="Times New Roman" w:cs="Times New Roman"/>
          <w:sz w:val="28"/>
          <w:szCs w:val="28"/>
        </w:rPr>
        <w:t xml:space="preserve"> Thành lập Hội đồng tuyển sinh trường  mầm non </w:t>
      </w:r>
      <w:r w:rsidRPr="00ED7FA8">
        <w:rPr>
          <w:rFonts w:ascii="Times New Roman" w:hAnsi="Times New Roman" w:cs="Times New Roman"/>
          <w:sz w:val="28"/>
          <w:szCs w:val="28"/>
          <w:bdr w:val="none" w:sz="0" w:space="0" w:color="auto" w:frame="1"/>
        </w:rPr>
        <w:t>Trùng Khánh</w:t>
      </w:r>
      <w:r w:rsidRPr="00ED7FA8">
        <w:rPr>
          <w:rFonts w:ascii="Times New Roman" w:hAnsi="Times New Roman" w:cs="Times New Roman"/>
          <w:sz w:val="28"/>
          <w:szCs w:val="28"/>
        </w:rPr>
        <w:t xml:space="preserve"> năm học </w:t>
      </w:r>
      <w:r w:rsidRPr="00ED7FA8">
        <w:rPr>
          <w:rFonts w:ascii="Times New Roman" w:hAnsi="Times New Roman" w:cs="Times New Roman"/>
          <w:sz w:val="28"/>
          <w:szCs w:val="28"/>
          <w:bdr w:val="none" w:sz="0" w:space="0" w:color="auto" w:frame="1"/>
        </w:rPr>
        <w:t>2023-2024</w:t>
      </w:r>
      <w:r w:rsidRPr="00ED7FA8">
        <w:rPr>
          <w:rFonts w:ascii="Times New Roman" w:hAnsi="Times New Roman" w:cs="Times New Roman"/>
          <w:sz w:val="28"/>
          <w:szCs w:val="28"/>
        </w:rPr>
        <w:t>, gồm các Ông, Bà có có danh sách kèm theo:</w:t>
      </w:r>
    </w:p>
    <w:p w:rsidR="00ED7FA8" w:rsidRPr="00ED7FA8" w:rsidRDefault="00ED7FA8" w:rsidP="00ED7FA8">
      <w:pPr>
        <w:spacing w:after="0" w:line="240" w:lineRule="auto"/>
        <w:ind w:firstLine="567"/>
        <w:jc w:val="both"/>
        <w:rPr>
          <w:rFonts w:ascii="Times New Roman" w:hAnsi="Times New Roman" w:cs="Times New Roman"/>
          <w:sz w:val="28"/>
          <w:szCs w:val="28"/>
        </w:rPr>
      </w:pPr>
      <w:r w:rsidRPr="00ED7FA8">
        <w:rPr>
          <w:rFonts w:ascii="Times New Roman" w:hAnsi="Times New Roman" w:cs="Times New Roman"/>
          <w:b/>
          <w:sz w:val="28"/>
          <w:szCs w:val="28"/>
        </w:rPr>
        <w:t>Điều 2:</w:t>
      </w:r>
      <w:r w:rsidRPr="00ED7FA8">
        <w:rPr>
          <w:rFonts w:ascii="Times New Roman" w:hAnsi="Times New Roman" w:cs="Times New Roman"/>
          <w:sz w:val="28"/>
          <w:szCs w:val="28"/>
        </w:rPr>
        <w:t xml:space="preserve"> Nhiệm vụ tổ công tác tuyển sinh trường mầm non </w:t>
      </w:r>
      <w:r w:rsidRPr="00ED7FA8">
        <w:rPr>
          <w:rFonts w:ascii="Times New Roman" w:hAnsi="Times New Roman" w:cs="Times New Roman"/>
          <w:sz w:val="28"/>
          <w:szCs w:val="28"/>
          <w:bdr w:val="none" w:sz="0" w:space="0" w:color="auto" w:frame="1"/>
        </w:rPr>
        <w:t>Trùng Khánh</w:t>
      </w:r>
      <w:r w:rsidRPr="00ED7FA8">
        <w:rPr>
          <w:rFonts w:ascii="Times New Roman" w:hAnsi="Times New Roman" w:cs="Times New Roman"/>
          <w:sz w:val="28"/>
          <w:szCs w:val="28"/>
        </w:rPr>
        <w:t xml:space="preserve"> năm học </w:t>
      </w:r>
      <w:r w:rsidRPr="00ED7FA8">
        <w:rPr>
          <w:rFonts w:ascii="Times New Roman" w:hAnsi="Times New Roman" w:cs="Times New Roman"/>
          <w:sz w:val="28"/>
          <w:szCs w:val="28"/>
          <w:bdr w:val="none" w:sz="0" w:space="0" w:color="auto" w:frame="1"/>
        </w:rPr>
        <w:t>2023-2024</w:t>
      </w:r>
      <w:r w:rsidRPr="00ED7FA8">
        <w:rPr>
          <w:rFonts w:ascii="Times New Roman" w:hAnsi="Times New Roman" w:cs="Times New Roman"/>
          <w:sz w:val="28"/>
          <w:szCs w:val="28"/>
        </w:rPr>
        <w:t>, gồm các ông ( bà) có tên sau:</w:t>
      </w:r>
    </w:p>
    <w:p w:rsidR="00ED7FA8" w:rsidRPr="00ED7FA8" w:rsidRDefault="00ED7FA8" w:rsidP="00ED7FA8">
      <w:pPr>
        <w:spacing w:after="0" w:line="240" w:lineRule="auto"/>
        <w:ind w:firstLine="567"/>
        <w:jc w:val="both"/>
        <w:rPr>
          <w:rFonts w:ascii="Times New Roman" w:hAnsi="Times New Roman" w:cs="Times New Roman"/>
          <w:sz w:val="28"/>
          <w:szCs w:val="28"/>
        </w:rPr>
      </w:pPr>
      <w:r w:rsidRPr="00ED7FA8">
        <w:rPr>
          <w:rFonts w:ascii="Times New Roman" w:hAnsi="Times New Roman" w:cs="Times New Roman"/>
          <w:b/>
          <w:sz w:val="28"/>
          <w:szCs w:val="28"/>
        </w:rPr>
        <w:t>Điều 3:</w:t>
      </w:r>
      <w:r w:rsidRPr="00ED7FA8">
        <w:rPr>
          <w:rFonts w:ascii="Times New Roman" w:hAnsi="Times New Roman" w:cs="Times New Roman"/>
          <w:sz w:val="28"/>
          <w:szCs w:val="28"/>
        </w:rPr>
        <w:t xml:space="preserve"> Hội đồng tuyển sinh, tổ công tác tuyển sinh có nhiệm vụ:</w:t>
      </w:r>
    </w:p>
    <w:p w:rsidR="00ED7FA8" w:rsidRPr="00ED7FA8" w:rsidRDefault="00ED7FA8" w:rsidP="00ED7FA8">
      <w:pPr>
        <w:spacing w:after="0" w:line="240" w:lineRule="auto"/>
        <w:ind w:firstLine="567"/>
        <w:jc w:val="both"/>
        <w:rPr>
          <w:rFonts w:ascii="Times New Roman" w:hAnsi="Times New Roman" w:cs="Times New Roman"/>
          <w:sz w:val="28"/>
          <w:szCs w:val="28"/>
        </w:rPr>
      </w:pPr>
      <w:r w:rsidRPr="00ED7FA8">
        <w:rPr>
          <w:rFonts w:ascii="Times New Roman" w:hAnsi="Times New Roman" w:cs="Times New Roman"/>
          <w:sz w:val="28"/>
          <w:szCs w:val="28"/>
        </w:rPr>
        <w:t> - Xây dựng kế hoạch tuyển sinh đúng theo chỉ đạo của các cấp.</w:t>
      </w:r>
    </w:p>
    <w:p w:rsidR="00ED7FA8" w:rsidRPr="00ED7FA8" w:rsidRDefault="00ED7FA8" w:rsidP="00ED7FA8">
      <w:pPr>
        <w:spacing w:after="0" w:line="240" w:lineRule="auto"/>
        <w:ind w:firstLine="567"/>
        <w:jc w:val="both"/>
        <w:rPr>
          <w:rFonts w:ascii="Times New Roman" w:hAnsi="Times New Roman" w:cs="Times New Roman"/>
          <w:sz w:val="28"/>
          <w:szCs w:val="28"/>
        </w:rPr>
      </w:pPr>
      <w:r w:rsidRPr="00ED7FA8">
        <w:rPr>
          <w:rFonts w:ascii="Times New Roman" w:hAnsi="Times New Roman" w:cs="Times New Roman"/>
          <w:sz w:val="28"/>
          <w:szCs w:val="28"/>
        </w:rPr>
        <w:t>- Thực hiện nghiêm túc theo Kế hoạch tuyển sinh.</w:t>
      </w:r>
    </w:p>
    <w:p w:rsidR="00ED7FA8" w:rsidRPr="00ED7FA8" w:rsidRDefault="00ED7FA8" w:rsidP="00ED7FA8">
      <w:pPr>
        <w:spacing w:after="0" w:line="240" w:lineRule="auto"/>
        <w:ind w:firstLine="567"/>
        <w:jc w:val="both"/>
        <w:rPr>
          <w:rFonts w:ascii="Times New Roman" w:hAnsi="Times New Roman" w:cs="Times New Roman"/>
          <w:sz w:val="28"/>
          <w:szCs w:val="28"/>
        </w:rPr>
      </w:pPr>
      <w:r w:rsidRPr="00ED7FA8">
        <w:rPr>
          <w:rFonts w:ascii="Times New Roman" w:hAnsi="Times New Roman" w:cs="Times New Roman"/>
          <w:sz w:val="28"/>
          <w:szCs w:val="28"/>
        </w:rPr>
        <w:t xml:space="preserve"> - Tuyên truyền CBGVNV, phụ huynh và cộng đồng về kế hoạch tuyển sinh.</w:t>
      </w:r>
    </w:p>
    <w:p w:rsidR="00ED7FA8" w:rsidRPr="00ED7FA8" w:rsidRDefault="00ED7FA8" w:rsidP="00ED7FA8">
      <w:pPr>
        <w:spacing w:after="0" w:line="240" w:lineRule="auto"/>
        <w:ind w:firstLine="567"/>
        <w:jc w:val="both"/>
        <w:rPr>
          <w:rFonts w:ascii="Times New Roman" w:hAnsi="Times New Roman" w:cs="Times New Roman"/>
          <w:sz w:val="28"/>
          <w:szCs w:val="28"/>
        </w:rPr>
      </w:pPr>
      <w:r w:rsidRPr="00ED7FA8">
        <w:rPr>
          <w:rFonts w:ascii="Times New Roman" w:hAnsi="Times New Roman" w:cs="Times New Roman"/>
          <w:sz w:val="28"/>
          <w:szCs w:val="28"/>
        </w:rPr>
        <w:t> </w:t>
      </w:r>
      <w:r w:rsidRPr="00ED7FA8">
        <w:rPr>
          <w:rFonts w:ascii="Times New Roman" w:hAnsi="Times New Roman" w:cs="Times New Roman"/>
          <w:b/>
          <w:sz w:val="28"/>
          <w:szCs w:val="28"/>
        </w:rPr>
        <w:t>Điều 4:</w:t>
      </w:r>
      <w:r w:rsidRPr="00ED7FA8">
        <w:rPr>
          <w:rFonts w:ascii="Times New Roman" w:hAnsi="Times New Roman" w:cs="Times New Roman"/>
          <w:sz w:val="28"/>
          <w:szCs w:val="28"/>
        </w:rPr>
        <w:t xml:space="preserve"> Các ông ( bà ) có tên trên thực hiện theo Quyết định này.</w:t>
      </w:r>
    </w:p>
    <w:p w:rsidR="00ED7FA8" w:rsidRPr="00ED7FA8" w:rsidRDefault="00ED7FA8" w:rsidP="00ED7FA8">
      <w:pPr>
        <w:spacing w:after="0" w:line="240" w:lineRule="auto"/>
        <w:ind w:firstLine="567"/>
        <w:jc w:val="both"/>
        <w:rPr>
          <w:rFonts w:ascii="Times New Roman" w:hAnsi="Times New Roman" w:cs="Times New Roman"/>
          <w:sz w:val="28"/>
          <w:szCs w:val="28"/>
        </w:rPr>
      </w:pPr>
    </w:p>
    <w:tbl>
      <w:tblPr>
        <w:tblW w:w="9242" w:type="dxa"/>
        <w:tblLook w:val="04A0"/>
      </w:tblPr>
      <w:tblGrid>
        <w:gridCol w:w="4621"/>
        <w:gridCol w:w="4621"/>
      </w:tblGrid>
      <w:tr w:rsidR="00ED7FA8" w:rsidRPr="00ED7FA8" w:rsidTr="00ED7FA8">
        <w:tc>
          <w:tcPr>
            <w:tcW w:w="4621" w:type="dxa"/>
            <w:hideMark/>
          </w:tcPr>
          <w:p w:rsidR="00ED7FA8" w:rsidRPr="00ED7FA8" w:rsidRDefault="00ED7FA8" w:rsidP="00ED7FA8">
            <w:pPr>
              <w:spacing w:after="0" w:line="240" w:lineRule="auto"/>
              <w:ind w:left="720"/>
              <w:contextualSpacing/>
              <w:jc w:val="both"/>
              <w:rPr>
                <w:rFonts w:ascii="Times New Roman" w:eastAsia="Times New Roman" w:hAnsi="Times New Roman" w:cs="Times New Roman"/>
                <w:sz w:val="28"/>
                <w:szCs w:val="28"/>
                <w:lang w:eastAsia="vi-VN"/>
              </w:rPr>
            </w:pPr>
            <w:r w:rsidRPr="00ED7FA8">
              <w:rPr>
                <w:rFonts w:ascii="Times New Roman" w:hAnsi="Times New Roman" w:cs="Times New Roman"/>
                <w:b/>
                <w:bCs/>
                <w:i/>
                <w:iCs/>
                <w:sz w:val="28"/>
                <w:szCs w:val="28"/>
                <w:u w:val="single"/>
                <w:lang w:eastAsia="vi-VN"/>
              </w:rPr>
              <w:t>Nơi nhận</w:t>
            </w:r>
            <w:r w:rsidRPr="00ED7FA8">
              <w:rPr>
                <w:rFonts w:ascii="Times New Roman" w:hAnsi="Times New Roman" w:cs="Times New Roman"/>
                <w:b/>
                <w:bCs/>
                <w:i/>
                <w:iCs/>
                <w:sz w:val="28"/>
                <w:szCs w:val="28"/>
                <w:lang w:eastAsia="vi-VN"/>
              </w:rPr>
              <w:t>:</w:t>
            </w:r>
          </w:p>
          <w:p w:rsidR="00ED7FA8" w:rsidRPr="00ED7FA8" w:rsidRDefault="00ED7FA8" w:rsidP="00ED7FA8">
            <w:pPr>
              <w:spacing w:after="0" w:line="240" w:lineRule="auto"/>
              <w:ind w:left="720"/>
              <w:contextualSpacing/>
              <w:jc w:val="both"/>
              <w:rPr>
                <w:rFonts w:ascii="Times New Roman" w:hAnsi="Times New Roman" w:cs="Times New Roman"/>
                <w:sz w:val="28"/>
                <w:szCs w:val="28"/>
                <w:lang w:eastAsia="vi-VN"/>
              </w:rPr>
            </w:pPr>
            <w:r w:rsidRPr="00ED7FA8">
              <w:rPr>
                <w:rFonts w:ascii="Times New Roman" w:hAnsi="Times New Roman" w:cs="Times New Roman"/>
                <w:sz w:val="28"/>
                <w:szCs w:val="28"/>
                <w:lang w:eastAsia="vi-VN"/>
              </w:rPr>
              <w:t>- Phòng GDĐT (để b/c)</w:t>
            </w:r>
          </w:p>
          <w:p w:rsidR="00ED7FA8" w:rsidRPr="00ED7FA8" w:rsidRDefault="00ED7FA8" w:rsidP="00ED7FA8">
            <w:pPr>
              <w:spacing w:after="0" w:line="240" w:lineRule="auto"/>
              <w:ind w:left="720"/>
              <w:contextualSpacing/>
              <w:jc w:val="both"/>
              <w:rPr>
                <w:rFonts w:ascii="Times New Roman" w:hAnsi="Times New Roman" w:cs="Times New Roman"/>
                <w:sz w:val="28"/>
                <w:szCs w:val="28"/>
                <w:lang w:eastAsia="vi-VN"/>
              </w:rPr>
            </w:pPr>
            <w:r w:rsidRPr="00ED7FA8">
              <w:rPr>
                <w:rFonts w:ascii="Times New Roman" w:hAnsi="Times New Roman" w:cs="Times New Roman"/>
                <w:sz w:val="28"/>
                <w:szCs w:val="28"/>
                <w:lang w:eastAsia="vi-VN"/>
              </w:rPr>
              <w:t>- HĐTS (để T/h)</w:t>
            </w:r>
          </w:p>
          <w:p w:rsidR="00ED7FA8" w:rsidRPr="00ED7FA8" w:rsidRDefault="00ED7FA8" w:rsidP="00ED7FA8">
            <w:pPr>
              <w:spacing w:after="0" w:line="240" w:lineRule="auto"/>
              <w:ind w:left="720"/>
              <w:contextualSpacing/>
              <w:jc w:val="both"/>
              <w:rPr>
                <w:rFonts w:ascii="Times New Roman" w:eastAsia="Times New Roman" w:hAnsi="Times New Roman" w:cs="Times New Roman"/>
                <w:sz w:val="28"/>
                <w:szCs w:val="28"/>
                <w:lang w:eastAsia="vi-VN"/>
              </w:rPr>
            </w:pPr>
            <w:r w:rsidRPr="00ED7FA8">
              <w:rPr>
                <w:rFonts w:ascii="Times New Roman" w:hAnsi="Times New Roman" w:cs="Times New Roman"/>
                <w:sz w:val="28"/>
                <w:szCs w:val="28"/>
                <w:lang w:eastAsia="vi-VN"/>
              </w:rPr>
              <w:t>- Lưu: VT.</w:t>
            </w:r>
          </w:p>
        </w:tc>
        <w:tc>
          <w:tcPr>
            <w:tcW w:w="4621" w:type="dxa"/>
          </w:tcPr>
          <w:p w:rsidR="00ED7FA8" w:rsidRPr="00ED7FA8" w:rsidRDefault="00ED7FA8" w:rsidP="00ED7FA8">
            <w:pPr>
              <w:spacing w:after="0" w:line="240" w:lineRule="auto"/>
              <w:ind w:left="720"/>
              <w:contextualSpacing/>
              <w:jc w:val="center"/>
              <w:rPr>
                <w:rFonts w:ascii="Times New Roman" w:eastAsia="Times New Roman" w:hAnsi="Times New Roman" w:cs="Times New Roman"/>
                <w:b/>
                <w:bCs/>
                <w:sz w:val="28"/>
                <w:szCs w:val="28"/>
                <w:lang w:eastAsia="vi-VN"/>
              </w:rPr>
            </w:pPr>
            <w:r w:rsidRPr="00ED7FA8">
              <w:rPr>
                <w:rFonts w:ascii="Times New Roman" w:hAnsi="Times New Roman" w:cs="Times New Roman"/>
                <w:b/>
                <w:bCs/>
                <w:sz w:val="28"/>
                <w:szCs w:val="28"/>
                <w:lang w:eastAsia="vi-VN"/>
              </w:rPr>
              <w:t>HIỆU TRƯỞNG</w:t>
            </w:r>
          </w:p>
          <w:p w:rsidR="00ED7FA8" w:rsidRPr="00ED7FA8" w:rsidRDefault="00ED7FA8" w:rsidP="00ED7FA8">
            <w:pPr>
              <w:spacing w:after="0" w:line="240" w:lineRule="auto"/>
              <w:ind w:left="720"/>
              <w:contextualSpacing/>
              <w:jc w:val="center"/>
              <w:rPr>
                <w:rFonts w:ascii="Times New Roman" w:hAnsi="Times New Roman" w:cs="Times New Roman"/>
                <w:b/>
                <w:bCs/>
                <w:sz w:val="28"/>
                <w:szCs w:val="28"/>
                <w:lang w:eastAsia="vi-VN"/>
              </w:rPr>
            </w:pPr>
          </w:p>
          <w:p w:rsidR="00ED7FA8" w:rsidRPr="00ED7FA8" w:rsidRDefault="00ED7FA8" w:rsidP="00ED7FA8">
            <w:pPr>
              <w:spacing w:after="0" w:line="240" w:lineRule="auto"/>
              <w:ind w:left="720"/>
              <w:contextualSpacing/>
              <w:jc w:val="center"/>
              <w:rPr>
                <w:rFonts w:ascii="Times New Roman" w:hAnsi="Times New Roman" w:cs="Times New Roman"/>
                <w:b/>
                <w:bCs/>
                <w:sz w:val="28"/>
                <w:szCs w:val="28"/>
                <w:lang w:eastAsia="vi-VN"/>
              </w:rPr>
            </w:pPr>
          </w:p>
          <w:p w:rsidR="00ED7FA8" w:rsidRPr="00ED7FA8" w:rsidRDefault="00ED7FA8" w:rsidP="00ED7FA8">
            <w:pPr>
              <w:spacing w:after="0" w:line="240" w:lineRule="auto"/>
              <w:ind w:left="720"/>
              <w:contextualSpacing/>
              <w:jc w:val="center"/>
              <w:rPr>
                <w:rFonts w:ascii="Times New Roman" w:hAnsi="Times New Roman" w:cs="Times New Roman"/>
                <w:b/>
                <w:bCs/>
                <w:sz w:val="28"/>
                <w:szCs w:val="28"/>
                <w:lang w:eastAsia="vi-VN"/>
              </w:rPr>
            </w:pPr>
          </w:p>
          <w:p w:rsidR="00ED7FA8" w:rsidRPr="00ED7FA8" w:rsidRDefault="00ED7FA8" w:rsidP="00ED7FA8">
            <w:pPr>
              <w:spacing w:after="0" w:line="240" w:lineRule="auto"/>
              <w:ind w:left="720"/>
              <w:contextualSpacing/>
              <w:jc w:val="center"/>
              <w:rPr>
                <w:rFonts w:ascii="Times New Roman" w:hAnsi="Times New Roman" w:cs="Times New Roman"/>
                <w:b/>
                <w:bCs/>
                <w:sz w:val="28"/>
                <w:szCs w:val="28"/>
                <w:lang w:eastAsia="vi-VN"/>
              </w:rPr>
            </w:pPr>
          </w:p>
          <w:p w:rsidR="00ED7FA8" w:rsidRPr="00ED7FA8" w:rsidRDefault="00ED7FA8" w:rsidP="00ED7FA8">
            <w:pPr>
              <w:spacing w:after="0" w:line="240" w:lineRule="auto"/>
              <w:ind w:left="720"/>
              <w:contextualSpacing/>
              <w:jc w:val="center"/>
              <w:rPr>
                <w:rFonts w:ascii="Times New Roman" w:eastAsia="Times New Roman" w:hAnsi="Times New Roman" w:cs="Times New Roman"/>
                <w:b/>
                <w:bCs/>
                <w:sz w:val="28"/>
                <w:szCs w:val="28"/>
                <w:lang w:eastAsia="vi-VN"/>
              </w:rPr>
            </w:pPr>
            <w:r w:rsidRPr="00ED7FA8">
              <w:rPr>
                <w:rFonts w:ascii="Times New Roman" w:hAnsi="Times New Roman" w:cs="Times New Roman"/>
                <w:b/>
                <w:bCs/>
                <w:sz w:val="28"/>
                <w:szCs w:val="28"/>
                <w:lang w:eastAsia="vi-VN"/>
              </w:rPr>
              <w:t>Hoàng Thị Tở</w:t>
            </w:r>
          </w:p>
        </w:tc>
      </w:tr>
    </w:tbl>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r w:rsidRPr="00ED7FA8">
        <w:rPr>
          <w:b/>
          <w:bCs/>
          <w:sz w:val="28"/>
          <w:szCs w:val="28"/>
        </w:rPr>
        <w:lastRenderedPageBreak/>
        <w:t>DANH SÁCH</w:t>
      </w: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r w:rsidRPr="00ED7FA8">
        <w:rPr>
          <w:b/>
          <w:bCs/>
          <w:sz w:val="28"/>
          <w:szCs w:val="28"/>
        </w:rPr>
        <w:t>CÁC THÀNH VIÊN HỘI ĐỒNG TUYỂN SINH</w:t>
      </w: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r w:rsidRPr="00ED7FA8">
        <w:rPr>
          <w:b/>
          <w:sz w:val="28"/>
          <w:szCs w:val="28"/>
          <w:bdr w:val="none" w:sz="0" w:space="0" w:color="auto" w:frame="1"/>
        </w:rPr>
        <w:t>Năm học 2023- 2024</w:t>
      </w: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966"/>
        <w:gridCol w:w="2977"/>
        <w:gridCol w:w="2787"/>
      </w:tblGrid>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STT</w:t>
            </w:r>
          </w:p>
        </w:tc>
        <w:tc>
          <w:tcPr>
            <w:tcW w:w="2966"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Họ và tên</w:t>
            </w:r>
          </w:p>
        </w:tc>
        <w:tc>
          <w:tcPr>
            <w:tcW w:w="2977"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Chức vụ</w:t>
            </w:r>
          </w:p>
        </w:tc>
        <w:tc>
          <w:tcPr>
            <w:tcW w:w="2787"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 xml:space="preserve">Nhiệm vụ </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1.</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Hoàng Thị Tở</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Hiệu trưởng</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Chủ tịch hội đồng</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2.</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Phạm Thị Thiệp</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Phó Hiệu trưởng</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Phó chủ tịch</w:t>
            </w:r>
            <w:r w:rsidRPr="00ED7FA8">
              <w:rPr>
                <w:rFonts w:ascii="Times New Roman" w:hAnsi="Times New Roman" w:cs="Times New Roman"/>
                <w:sz w:val="28"/>
                <w:szCs w:val="28"/>
              </w:rPr>
              <w:t xml:space="preserve"> HĐ </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vi-VN"/>
              </w:rPr>
              <w:t>3</w:t>
            </w:r>
            <w:r w:rsidRPr="00ED7FA8">
              <w:rPr>
                <w:rFonts w:ascii="Times New Roman" w:hAnsi="Times New Roman" w:cs="Times New Roman"/>
                <w:sz w:val="28"/>
                <w:szCs w:val="28"/>
                <w:lang w:val="nb-NO"/>
              </w:rPr>
              <w:t>.</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Đào Thị Kim Huệ</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Tổ trưởng tổ Mẫu giáo</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 - Thư ký</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vi-VN"/>
              </w:rPr>
            </w:pPr>
            <w:r w:rsidRPr="00ED7FA8">
              <w:rPr>
                <w:rFonts w:ascii="Times New Roman" w:hAnsi="Times New Roman" w:cs="Times New Roman"/>
                <w:sz w:val="28"/>
                <w:szCs w:val="28"/>
                <w:lang w:val="vi-VN"/>
              </w:rPr>
              <w:t>4</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Nguyễn Thị Giới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Tổ trưởng tổ Nhà trẻ</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vi-VN"/>
              </w:rPr>
            </w:pPr>
            <w:r w:rsidRPr="00ED7FA8">
              <w:rPr>
                <w:rFonts w:ascii="Times New Roman" w:hAnsi="Times New Roman" w:cs="Times New Roman"/>
                <w:sz w:val="28"/>
                <w:szCs w:val="28"/>
                <w:lang w:val="nb-NO"/>
              </w:rPr>
              <w:t>5</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Trần Thị Thảo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Tổ phó tổ Mẫu giáo</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6.</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Lê Thị Thắm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Tổ Phó tổ Nhà trẻ</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7</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rPr>
            </w:pPr>
            <w:r w:rsidRPr="00ED7FA8">
              <w:rPr>
                <w:rFonts w:ascii="Times New Roman" w:hAnsi="Times New Roman" w:cs="Times New Roman"/>
                <w:sz w:val="28"/>
                <w:szCs w:val="28"/>
                <w:lang w:val="vi-VN"/>
              </w:rPr>
              <w:t xml:space="preserve">Nguyễn Thị </w:t>
            </w:r>
            <w:r w:rsidRPr="00ED7FA8">
              <w:rPr>
                <w:rFonts w:ascii="Times New Roman" w:hAnsi="Times New Roman" w:cs="Times New Roman"/>
                <w:sz w:val="28"/>
                <w:szCs w:val="28"/>
              </w:rPr>
              <w:t>Thùy Linh</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Kế toán</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r>
      <w:tr w:rsidR="00ED7FA8" w:rsidRPr="00ED7FA8" w:rsidTr="00ED7FA8">
        <w:tc>
          <w:tcPr>
            <w:tcW w:w="82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8</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rPr>
            </w:pPr>
            <w:r w:rsidRPr="00ED7FA8">
              <w:rPr>
                <w:rFonts w:ascii="Times New Roman" w:hAnsi="Times New Roman" w:cs="Times New Roman"/>
                <w:sz w:val="28"/>
                <w:szCs w:val="28"/>
              </w:rPr>
              <w:t xml:space="preserve">Phạm Thị Đồi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rPr>
              <w:t xml:space="preserve">- Trưởng ban PHHS- </w:t>
            </w:r>
          </w:p>
        </w:tc>
        <w:tc>
          <w:tcPr>
            <w:tcW w:w="2787"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r>
    </w:tbl>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rPr>
          <w:b/>
          <w:bCs/>
          <w:sz w:val="28"/>
          <w:szCs w:val="28"/>
        </w:rPr>
      </w:pPr>
    </w:p>
    <w:p w:rsidR="00ED7FA8" w:rsidRDefault="00ED7FA8" w:rsidP="00ED7FA8">
      <w:pPr>
        <w:pStyle w:val="NormalWeb"/>
        <w:shd w:val="clear" w:color="auto" w:fill="FFFFFF"/>
        <w:spacing w:before="0" w:beforeAutospacing="0" w:after="0" w:afterAutospacing="0"/>
        <w:rPr>
          <w:b/>
          <w:bCs/>
          <w:sz w:val="28"/>
          <w:szCs w:val="28"/>
        </w:rPr>
      </w:pPr>
    </w:p>
    <w:p w:rsidR="00ED7FA8" w:rsidRDefault="00ED7FA8" w:rsidP="00ED7FA8">
      <w:pPr>
        <w:pStyle w:val="NormalWeb"/>
        <w:shd w:val="clear" w:color="auto" w:fill="FFFFFF"/>
        <w:spacing w:before="0" w:beforeAutospacing="0" w:after="0" w:afterAutospacing="0"/>
        <w:rPr>
          <w:b/>
          <w:bCs/>
          <w:sz w:val="28"/>
          <w:szCs w:val="28"/>
        </w:rPr>
      </w:pPr>
    </w:p>
    <w:p w:rsidR="00ED7FA8" w:rsidRDefault="00ED7FA8" w:rsidP="00ED7FA8">
      <w:pPr>
        <w:pStyle w:val="NormalWeb"/>
        <w:shd w:val="clear" w:color="auto" w:fill="FFFFFF"/>
        <w:spacing w:before="0" w:beforeAutospacing="0" w:after="0" w:afterAutospacing="0"/>
        <w:rPr>
          <w:b/>
          <w:bCs/>
          <w:sz w:val="28"/>
          <w:szCs w:val="28"/>
        </w:rPr>
      </w:pPr>
    </w:p>
    <w:p w:rsidR="00ED7FA8" w:rsidRDefault="00ED7FA8" w:rsidP="00ED7FA8">
      <w:pPr>
        <w:pStyle w:val="NormalWeb"/>
        <w:shd w:val="clear" w:color="auto" w:fill="FFFFFF"/>
        <w:spacing w:before="0" w:beforeAutospacing="0" w:after="0" w:afterAutospacing="0"/>
        <w:rPr>
          <w:b/>
          <w:bCs/>
          <w:sz w:val="28"/>
          <w:szCs w:val="28"/>
        </w:rPr>
      </w:pPr>
    </w:p>
    <w:p w:rsidR="00ED7FA8" w:rsidRDefault="00ED7FA8" w:rsidP="00ED7FA8">
      <w:pPr>
        <w:pStyle w:val="NormalWeb"/>
        <w:shd w:val="clear" w:color="auto" w:fill="FFFFFF"/>
        <w:spacing w:before="0" w:beforeAutospacing="0" w:after="0" w:afterAutospacing="0"/>
        <w:rPr>
          <w:b/>
          <w:bCs/>
          <w:sz w:val="28"/>
          <w:szCs w:val="28"/>
        </w:rPr>
      </w:pPr>
    </w:p>
    <w:p w:rsidR="00ED7FA8" w:rsidRDefault="00ED7FA8" w:rsidP="00ED7FA8">
      <w:pPr>
        <w:pStyle w:val="NormalWeb"/>
        <w:shd w:val="clear" w:color="auto" w:fill="FFFFFF"/>
        <w:spacing w:before="0" w:beforeAutospacing="0" w:after="0" w:afterAutospacing="0"/>
        <w:rPr>
          <w:b/>
          <w:bCs/>
          <w:sz w:val="28"/>
          <w:szCs w:val="28"/>
        </w:rPr>
      </w:pPr>
    </w:p>
    <w:p w:rsidR="00ED7FA8" w:rsidRPr="00ED7FA8" w:rsidRDefault="00ED7FA8" w:rsidP="00ED7FA8">
      <w:pPr>
        <w:pStyle w:val="NormalWeb"/>
        <w:shd w:val="clear" w:color="auto" w:fill="FFFFFF"/>
        <w:spacing w:before="0" w:beforeAutospacing="0" w:after="0" w:afterAutospacing="0"/>
        <w:rPr>
          <w:b/>
          <w:bCs/>
          <w:sz w:val="28"/>
          <w:szCs w:val="28"/>
        </w:rPr>
      </w:pPr>
    </w:p>
    <w:p w:rsidR="00ED7FA8" w:rsidRPr="00ED7FA8" w:rsidRDefault="00ED7FA8" w:rsidP="00ED7FA8">
      <w:pPr>
        <w:pStyle w:val="NormalWeb"/>
        <w:shd w:val="clear" w:color="auto" w:fill="FFFFFF"/>
        <w:spacing w:before="0" w:beforeAutospacing="0" w:after="0" w:afterAutospacing="0"/>
        <w:rPr>
          <w:b/>
          <w:bCs/>
          <w:sz w:val="28"/>
          <w:szCs w:val="28"/>
        </w:rPr>
      </w:pPr>
    </w:p>
    <w:p w:rsidR="00ED7FA8" w:rsidRPr="00ED7FA8" w:rsidRDefault="00ED7FA8" w:rsidP="00ED7FA8">
      <w:pPr>
        <w:pStyle w:val="NormalWeb"/>
        <w:shd w:val="clear" w:color="auto" w:fill="FFFFFF"/>
        <w:spacing w:before="0" w:beforeAutospacing="0" w:after="0" w:afterAutospacing="0"/>
        <w:rPr>
          <w:b/>
          <w:bCs/>
          <w:sz w:val="28"/>
          <w:szCs w:val="28"/>
        </w:rPr>
      </w:pPr>
    </w:p>
    <w:p w:rsidR="00ED7FA8" w:rsidRPr="00ED7FA8" w:rsidRDefault="00ED7FA8" w:rsidP="00ED7FA8">
      <w:pPr>
        <w:pStyle w:val="NormalWeb"/>
        <w:shd w:val="clear" w:color="auto" w:fill="FFFFFF"/>
        <w:spacing w:before="0" w:beforeAutospacing="0" w:after="0" w:afterAutospacing="0"/>
        <w:rPr>
          <w:b/>
          <w:bCs/>
          <w:sz w:val="28"/>
          <w:szCs w:val="28"/>
        </w:rPr>
      </w:pP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r w:rsidRPr="00ED7FA8">
        <w:rPr>
          <w:b/>
          <w:bCs/>
          <w:sz w:val="28"/>
          <w:szCs w:val="28"/>
        </w:rPr>
        <w:lastRenderedPageBreak/>
        <w:t>PHÂN CÔNG NHIỆM VỤ TỔ CÔNG TÁC TUYỂN SINH</w:t>
      </w: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r w:rsidRPr="00ED7FA8">
        <w:rPr>
          <w:b/>
          <w:sz w:val="28"/>
          <w:szCs w:val="28"/>
          <w:bdr w:val="none" w:sz="0" w:space="0" w:color="auto" w:frame="1"/>
        </w:rPr>
        <w:t>Năm học 2023- 2024</w:t>
      </w:r>
    </w:p>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ED7FA8" w:rsidRPr="00ED7FA8" w:rsidRDefault="00ED7FA8" w:rsidP="00ED7FA8">
      <w:pPr>
        <w:pStyle w:val="NormalWeb"/>
        <w:shd w:val="clear" w:color="auto" w:fill="FFFFFF"/>
        <w:spacing w:before="0" w:beforeAutospacing="0" w:after="0" w:afterAutospacing="0"/>
        <w:rPr>
          <w:b/>
          <w:bCs/>
          <w:sz w:val="28"/>
          <w:szCs w:val="2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2551"/>
        <w:gridCol w:w="4448"/>
      </w:tblGrid>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S</w:t>
            </w:r>
          </w:p>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TT</w:t>
            </w:r>
          </w:p>
        </w:tc>
        <w:tc>
          <w:tcPr>
            <w:tcW w:w="2694"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Họ và tên</w:t>
            </w:r>
          </w:p>
        </w:tc>
        <w:tc>
          <w:tcPr>
            <w:tcW w:w="2551"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Nhiệm vụ</w:t>
            </w:r>
          </w:p>
        </w:tc>
        <w:tc>
          <w:tcPr>
            <w:tcW w:w="4448" w:type="dxa"/>
            <w:tcBorders>
              <w:top w:val="single" w:sz="4" w:space="0" w:color="000000"/>
              <w:left w:val="single" w:sz="4" w:space="0" w:color="000000"/>
              <w:bottom w:val="single" w:sz="4" w:space="0" w:color="000000"/>
              <w:right w:val="single" w:sz="4" w:space="0" w:color="000000"/>
            </w:tcBorders>
            <w:hideMark/>
          </w:tcPr>
          <w:p w:rsidR="00ED7FA8" w:rsidRPr="00ED7FA8" w:rsidRDefault="00ED7FA8" w:rsidP="00ED7FA8">
            <w:pPr>
              <w:pStyle w:val="NormalWeb"/>
              <w:spacing w:before="0" w:beforeAutospacing="0" w:after="0" w:afterAutospacing="0"/>
              <w:jc w:val="center"/>
              <w:rPr>
                <w:b/>
                <w:bCs/>
                <w:sz w:val="28"/>
                <w:szCs w:val="28"/>
              </w:rPr>
            </w:pPr>
            <w:r w:rsidRPr="00ED7FA8">
              <w:rPr>
                <w:b/>
                <w:bCs/>
                <w:sz w:val="28"/>
                <w:szCs w:val="28"/>
              </w:rPr>
              <w:t>Nhiệm vụ được giao</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Hoàng Thị Tở</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Chủ tịch hội đồng</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Phụ trách chung</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Phạm Thị Thiệp</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Phó chủ tịch</w:t>
            </w:r>
            <w:r w:rsidRPr="00ED7FA8">
              <w:rPr>
                <w:rFonts w:ascii="Times New Roman" w:hAnsi="Times New Roman" w:cs="Times New Roman"/>
                <w:sz w:val="28"/>
                <w:szCs w:val="28"/>
              </w:rPr>
              <w:t xml:space="preserve"> HĐ </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rPr>
              <w:t>- Chỉ đạo và kết hợp cùng các thành viên trong hội đồng tuyển sinh thực hiện nhiệm vụ.</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vi-VN"/>
              </w:rPr>
              <w:t>3</w:t>
            </w:r>
            <w:r w:rsidRPr="00ED7FA8">
              <w:rPr>
                <w:rFonts w:ascii="Times New Roman" w:hAnsi="Times New Roman" w:cs="Times New Roman"/>
                <w:sz w:val="28"/>
                <w:szCs w:val="28"/>
                <w:lang w:val="nb-NO"/>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Đào Thị Kim Huệ</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4"/>
                <w:szCs w:val="24"/>
                <w:lang w:val="nb-NO"/>
              </w:rPr>
            </w:pPr>
            <w:r w:rsidRPr="00ED7FA8">
              <w:rPr>
                <w:rFonts w:ascii="Times New Roman" w:hAnsi="Times New Roman" w:cs="Times New Roman"/>
                <w:sz w:val="24"/>
                <w:szCs w:val="24"/>
                <w:lang w:val="nb-NO"/>
              </w:rPr>
              <w:t>- TTr tổ MG - thư ký</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r w:rsidRPr="00ED7FA8">
              <w:rPr>
                <w:rFonts w:ascii="Times New Roman" w:hAnsi="Times New Roman" w:cs="Times New Roman"/>
                <w:sz w:val="28"/>
                <w:szCs w:val="28"/>
              </w:rPr>
              <w:t xml:space="preserve"> HĐ</w:t>
            </w:r>
            <w:r w:rsidRPr="00ED7FA8">
              <w:rPr>
                <w:rFonts w:ascii="Times New Roman" w:hAnsi="Times New Roman" w:cs="Times New Roman"/>
                <w:sz w:val="28"/>
                <w:szCs w:val="28"/>
                <w:lang w:val="nb-NO"/>
              </w:rPr>
              <w:t>-Thư ký-</w:t>
            </w:r>
            <w:r w:rsidRPr="00ED7FA8">
              <w:rPr>
                <w:rFonts w:ascii="Times New Roman" w:hAnsi="Times New Roman" w:cs="Times New Roman"/>
                <w:sz w:val="28"/>
                <w:szCs w:val="28"/>
              </w:rPr>
              <w:t xml:space="preserve"> cùng các thành viên trong hội đồng TS có trách nhiệm  tuyển sinh trẻ trẻ sinh năm 2018, 2019, 2020</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vi-VN"/>
              </w:rPr>
            </w:pPr>
            <w:r w:rsidRPr="00ED7FA8">
              <w:rPr>
                <w:rFonts w:ascii="Times New Roman" w:hAnsi="Times New Roman" w:cs="Times New Roman"/>
                <w:sz w:val="28"/>
                <w:szCs w:val="28"/>
                <w:lang w:val="vi-VN"/>
              </w:rPr>
              <w:t>4</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Trần Thị Thảo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rPr>
              <w:t xml:space="preserve">- </w:t>
            </w:r>
            <w:r w:rsidRPr="00ED7FA8">
              <w:rPr>
                <w:rFonts w:ascii="Times New Roman" w:hAnsi="Times New Roman" w:cs="Times New Roman"/>
                <w:sz w:val="28"/>
                <w:szCs w:val="28"/>
                <w:lang w:val="nb-NO"/>
              </w:rPr>
              <w:t xml:space="preserve">Thành viên  </w:t>
            </w:r>
            <w:r w:rsidRPr="00ED7FA8">
              <w:rPr>
                <w:rFonts w:ascii="Times New Roman" w:hAnsi="Times New Roman" w:cs="Times New Roman"/>
                <w:sz w:val="28"/>
                <w:szCs w:val="28"/>
              </w:rPr>
              <w:t>có trách nhiệm tuyển sinh trẻ. sinh năm 2018, 2019, 2020 và tổng hợp số liệu cùng thư ký hội đồng tuyển sinh</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vi-VN"/>
              </w:rPr>
            </w:pPr>
            <w:r w:rsidRPr="00ED7FA8">
              <w:rPr>
                <w:rFonts w:ascii="Times New Roman" w:hAnsi="Times New Roman" w:cs="Times New Roman"/>
                <w:sz w:val="28"/>
                <w:szCs w:val="28"/>
                <w:lang w:val="nb-NO"/>
              </w:rPr>
              <w:t>5</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Nguyễn Thị Giới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TTr tổ nhà trẻ</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rPr>
              <w:t xml:space="preserve">- </w:t>
            </w:r>
            <w:r w:rsidRPr="00ED7FA8">
              <w:rPr>
                <w:rFonts w:ascii="Times New Roman" w:hAnsi="Times New Roman" w:cs="Times New Roman"/>
                <w:sz w:val="28"/>
                <w:szCs w:val="28"/>
                <w:lang w:val="nb-NO"/>
              </w:rPr>
              <w:t xml:space="preserve">Thành viên  </w:t>
            </w:r>
            <w:r w:rsidRPr="00ED7FA8">
              <w:rPr>
                <w:rFonts w:ascii="Times New Roman" w:hAnsi="Times New Roman" w:cs="Times New Roman"/>
                <w:sz w:val="28"/>
                <w:szCs w:val="28"/>
              </w:rPr>
              <w:t>có trách nhiệm tuyển sinh trẻ. sinh năm 2021, 2022 và tổng hợp số liệu cùng thư ký hội đồng tuyển sinh</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6.</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Lê Thị Thắm</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rPr>
              <w:t xml:space="preserve">- </w:t>
            </w:r>
            <w:r w:rsidRPr="00ED7FA8">
              <w:rPr>
                <w:rFonts w:ascii="Times New Roman" w:hAnsi="Times New Roman" w:cs="Times New Roman"/>
                <w:sz w:val="28"/>
                <w:szCs w:val="28"/>
                <w:lang w:val="nb-NO"/>
              </w:rPr>
              <w:t xml:space="preserve">Thành viên  </w:t>
            </w:r>
            <w:r w:rsidRPr="00ED7FA8">
              <w:rPr>
                <w:rFonts w:ascii="Times New Roman" w:hAnsi="Times New Roman" w:cs="Times New Roman"/>
                <w:sz w:val="28"/>
                <w:szCs w:val="28"/>
              </w:rPr>
              <w:t>có trách nhiệm tuyển sinh trẻ. sinh năm 2021, 2022 và tổng hợp số liệu cùng thư ký hội đồng tuyển sinh</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7</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rPr>
            </w:pPr>
            <w:r w:rsidRPr="00ED7FA8">
              <w:rPr>
                <w:rFonts w:ascii="Times New Roman" w:hAnsi="Times New Roman" w:cs="Times New Roman"/>
                <w:sz w:val="28"/>
                <w:szCs w:val="28"/>
                <w:lang w:val="vi-VN"/>
              </w:rPr>
              <w:t xml:space="preserve">Nguyễn Thị </w:t>
            </w:r>
            <w:r w:rsidRPr="00ED7FA8">
              <w:rPr>
                <w:rFonts w:ascii="Times New Roman" w:hAnsi="Times New Roman" w:cs="Times New Roman"/>
                <w:sz w:val="28"/>
                <w:szCs w:val="28"/>
              </w:rPr>
              <w:t>thùy linh</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Kết hợp với các thành viên trong hội đồng tuyển sinh hướng dẫn phụ huynh hoàn thành thủ tục</w:t>
            </w:r>
          </w:p>
        </w:tc>
      </w:tr>
      <w:tr w:rsidR="00ED7FA8" w:rsidRPr="00ED7FA8" w:rsidTr="00ED7FA8">
        <w:tc>
          <w:tcPr>
            <w:tcW w:w="675"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jc w:val="center"/>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8</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rPr>
            </w:pPr>
            <w:r w:rsidRPr="00ED7FA8">
              <w:rPr>
                <w:rFonts w:ascii="Times New Roman" w:hAnsi="Times New Roman" w:cs="Times New Roman"/>
                <w:sz w:val="28"/>
                <w:szCs w:val="28"/>
              </w:rPr>
              <w:t xml:space="preserve">Phạm Thị Đồi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Thành viên</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ED7FA8" w:rsidRPr="00ED7FA8" w:rsidRDefault="00ED7FA8" w:rsidP="00ED7FA8">
            <w:pPr>
              <w:spacing w:after="0" w:line="240" w:lineRule="auto"/>
              <w:rPr>
                <w:rFonts w:ascii="Times New Roman" w:eastAsia="Times New Roman" w:hAnsi="Times New Roman" w:cs="Times New Roman"/>
                <w:sz w:val="28"/>
                <w:szCs w:val="28"/>
                <w:lang w:val="nb-NO"/>
              </w:rPr>
            </w:pPr>
            <w:r w:rsidRPr="00ED7FA8">
              <w:rPr>
                <w:rFonts w:ascii="Times New Roman" w:hAnsi="Times New Roman" w:cs="Times New Roman"/>
                <w:sz w:val="28"/>
                <w:szCs w:val="28"/>
                <w:lang w:val="nb-NO"/>
              </w:rPr>
              <w:t>- Kết hợp cùng các thành viên trong hội đồng tuyển sinh tuyên truyền, tư vấn, cho phụ huynh trên địa bàn,  đến đăng ký tuyển sinh đúng thời gian.</w:t>
            </w:r>
          </w:p>
        </w:tc>
      </w:tr>
    </w:tbl>
    <w:p w:rsidR="00ED7FA8" w:rsidRPr="00ED7FA8" w:rsidRDefault="00ED7FA8" w:rsidP="00ED7FA8">
      <w:pPr>
        <w:pStyle w:val="NormalWeb"/>
        <w:shd w:val="clear" w:color="auto" w:fill="FFFFFF"/>
        <w:spacing w:before="0" w:beforeAutospacing="0" w:after="0" w:afterAutospacing="0"/>
        <w:ind w:firstLine="720"/>
        <w:jc w:val="center"/>
        <w:rPr>
          <w:b/>
          <w:bCs/>
          <w:sz w:val="28"/>
          <w:szCs w:val="28"/>
        </w:rPr>
      </w:pPr>
    </w:p>
    <w:p w:rsidR="00000000" w:rsidRPr="00ED7FA8" w:rsidRDefault="00D12370" w:rsidP="00ED7FA8">
      <w:pPr>
        <w:spacing w:after="0" w:line="240" w:lineRule="auto"/>
        <w:rPr>
          <w:rFonts w:ascii="Times New Roman" w:hAnsi="Times New Roman" w:cs="Times New Roman"/>
          <w:sz w:val="28"/>
          <w:szCs w:val="28"/>
        </w:rPr>
      </w:pPr>
    </w:p>
    <w:sectPr w:rsidR="00000000" w:rsidRPr="00ED7FA8" w:rsidSect="00ED7FA8">
      <w:pgSz w:w="12240" w:h="15840"/>
      <w:pgMar w:top="851" w:right="907" w:bottom="90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D7FA8"/>
    <w:rsid w:val="00ED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Normal"/>
    <w:uiPriority w:val="99"/>
    <w:rsid w:val="00ED7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0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2788</Characters>
  <Application>Microsoft Office Word</Application>
  <DocSecurity>0</DocSecurity>
  <Lines>23</Lines>
  <Paragraphs>6</Paragraphs>
  <ScaleCrop>false</ScaleCrop>
  <Company>Grizli777</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2023-08-08T02:11:00Z</dcterms:created>
  <dcterms:modified xsi:type="dcterms:W3CDTF">2023-08-08T02:13:00Z</dcterms:modified>
</cp:coreProperties>
</file>